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38" w:rsidRPr="007B4DFD" w:rsidRDefault="008D3738" w:rsidP="008D3738">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Worship in the Promised Land, Dt. 3</w:t>
      </w:r>
      <w:r>
        <w:rPr>
          <w:rFonts w:ascii="Times New Roman" w:hAnsi="Times New Roman" w:cs="Times New Roman"/>
          <w:b/>
          <w:sz w:val="24"/>
          <w:szCs w:val="24"/>
        </w:rPr>
        <w:t>2</w:t>
      </w:r>
      <w:r w:rsidRPr="007B4DFD">
        <w:rPr>
          <w:rFonts w:ascii="Times New Roman" w:hAnsi="Times New Roman" w:cs="Times New Roman"/>
          <w:b/>
          <w:sz w:val="24"/>
          <w:szCs w:val="24"/>
        </w:rPr>
        <w:t>, Part 3</w:t>
      </w:r>
      <w:r>
        <w:rPr>
          <w:rFonts w:ascii="Times New Roman" w:hAnsi="Times New Roman" w:cs="Times New Roman"/>
          <w:b/>
          <w:sz w:val="24"/>
          <w:szCs w:val="24"/>
        </w:rPr>
        <w:t>7</w:t>
      </w:r>
    </w:p>
    <w:p w:rsidR="008D3738" w:rsidRPr="007B4DFD" w:rsidRDefault="008D3738" w:rsidP="008D3738">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(Dt. 29:1-34:12)</w:t>
      </w:r>
    </w:p>
    <w:p w:rsidR="008D3738" w:rsidRPr="007B4DFD" w:rsidRDefault="008D3738" w:rsidP="008D3738">
      <w:pPr>
        <w:contextualSpacing/>
        <w:jc w:val="center"/>
        <w:rPr>
          <w:rFonts w:ascii="Times New Roman" w:hAnsi="Times New Roman" w:cs="Times New Roman"/>
          <w:b/>
          <w:sz w:val="24"/>
          <w:szCs w:val="24"/>
        </w:rPr>
      </w:pPr>
      <w:r w:rsidRPr="007B4DFD">
        <w:rPr>
          <w:rFonts w:ascii="Times New Roman" w:hAnsi="Times New Roman" w:cs="Times New Roman"/>
          <w:b/>
          <w:sz w:val="24"/>
          <w:szCs w:val="24"/>
        </w:rPr>
        <w:t>Dr. Thomas M. Strouse</w:t>
      </w:r>
    </w:p>
    <w:p w:rsidR="008D3738" w:rsidRPr="0072424A" w:rsidRDefault="008D3738" w:rsidP="008D3738">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IV. The Perpetuation of Worship (Dt. 29-34)</w:t>
      </w:r>
    </w:p>
    <w:p w:rsidR="008D3738" w:rsidRPr="0072424A" w:rsidRDefault="008D3738" w:rsidP="008D3738">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“The Song of Moses”</w:t>
      </w:r>
    </w:p>
    <w:p w:rsidR="008D3738" w:rsidRPr="0072424A" w:rsidRDefault="008D3738" w:rsidP="008D3738">
      <w:pPr>
        <w:contextualSpacing/>
        <w:jc w:val="center"/>
        <w:rPr>
          <w:rFonts w:ascii="Times New Roman" w:hAnsi="Times New Roman" w:cs="Times New Roman"/>
          <w:b/>
          <w:sz w:val="20"/>
          <w:szCs w:val="20"/>
        </w:rPr>
      </w:pPr>
      <w:r w:rsidRPr="0072424A">
        <w:rPr>
          <w:rFonts w:ascii="Times New Roman" w:hAnsi="Times New Roman" w:cs="Times New Roman"/>
          <w:b/>
          <w:sz w:val="20"/>
          <w:szCs w:val="20"/>
        </w:rPr>
        <w:t>Dt. 31:30-32:1-45</w:t>
      </w:r>
    </w:p>
    <w:p w:rsidR="008D3738" w:rsidRPr="00FA2059" w:rsidRDefault="008D3738" w:rsidP="00414838">
      <w:pPr>
        <w:contextualSpacing/>
        <w:rPr>
          <w:rFonts w:ascii="Times New Roman" w:hAnsi="Times New Roman" w:cs="Times New Roman"/>
          <w:sz w:val="20"/>
          <w:szCs w:val="20"/>
        </w:rPr>
      </w:pPr>
    </w:p>
    <w:p w:rsidR="008D3738" w:rsidRPr="00414838" w:rsidRDefault="008D3738" w:rsidP="00414838">
      <w:pPr>
        <w:contextualSpacing/>
        <w:rPr>
          <w:rFonts w:ascii="Times New Roman" w:hAnsi="Times New Roman" w:cs="Times New Roman"/>
          <w:sz w:val="16"/>
          <w:szCs w:val="16"/>
        </w:rPr>
      </w:pPr>
      <w:r w:rsidRPr="00414838">
        <w:rPr>
          <w:rFonts w:ascii="Times New Roman" w:hAnsi="Times New Roman" w:cs="Times New Roman"/>
          <w:sz w:val="16"/>
          <w:szCs w:val="16"/>
        </w:rPr>
        <w:t>*</w:t>
      </w:r>
      <w:r w:rsidRPr="00414838">
        <w:rPr>
          <w:rFonts w:ascii="Times New Roman" w:hAnsi="Times New Roman" w:cs="Times New Roman"/>
          <w:b/>
          <w:sz w:val="16"/>
          <w:szCs w:val="16"/>
        </w:rPr>
        <w:t>Two Major Themes</w:t>
      </w:r>
      <w:r w:rsidRPr="00414838">
        <w:rPr>
          <w:rFonts w:ascii="Times New Roman" w:hAnsi="Times New Roman" w:cs="Times New Roman"/>
          <w:sz w:val="16"/>
          <w:szCs w:val="16"/>
        </w:rPr>
        <w:t>: Succession of Joshua and Death of Moses</w:t>
      </w:r>
    </w:p>
    <w:p w:rsidR="008D3738" w:rsidRPr="00414838" w:rsidRDefault="008D3738" w:rsidP="00414838">
      <w:pPr>
        <w:contextualSpacing/>
        <w:rPr>
          <w:rFonts w:ascii="Times New Roman" w:hAnsi="Times New Roman" w:cs="Times New Roman"/>
          <w:b/>
          <w:sz w:val="16"/>
          <w:szCs w:val="16"/>
        </w:rPr>
      </w:pPr>
      <w:r w:rsidRPr="00414838">
        <w:rPr>
          <w:rFonts w:ascii="Times New Roman" w:hAnsi="Times New Roman" w:cs="Times New Roman"/>
          <w:b/>
          <w:sz w:val="16"/>
          <w:szCs w:val="16"/>
        </w:rPr>
        <w:t>PREMISE</w:t>
      </w:r>
      <w:r w:rsidRPr="00414838">
        <w:rPr>
          <w:rFonts w:ascii="Times New Roman" w:hAnsi="Times New Roman" w:cs="Times New Roman"/>
          <w:sz w:val="16"/>
          <w:szCs w:val="16"/>
        </w:rPr>
        <w:t xml:space="preserve">: </w:t>
      </w:r>
      <w:r w:rsidRPr="00414838">
        <w:rPr>
          <w:rFonts w:ascii="Times New Roman" w:hAnsi="Times New Roman" w:cs="Times New Roman"/>
          <w:b/>
          <w:sz w:val="16"/>
          <w:szCs w:val="16"/>
        </w:rPr>
        <w:t xml:space="preserve">The work of the LORD continues even though human leaders do not.  The Lord </w:t>
      </w:r>
      <w:proofErr w:type="gramStart"/>
      <w:r w:rsidRPr="00414838">
        <w:rPr>
          <w:rFonts w:ascii="Times New Roman" w:hAnsi="Times New Roman" w:cs="Times New Roman"/>
          <w:b/>
          <w:sz w:val="16"/>
          <w:szCs w:val="16"/>
        </w:rPr>
        <w:t>raises</w:t>
      </w:r>
      <w:proofErr w:type="gramEnd"/>
      <w:r w:rsidRPr="00414838">
        <w:rPr>
          <w:rFonts w:ascii="Times New Roman" w:hAnsi="Times New Roman" w:cs="Times New Roman"/>
          <w:b/>
          <w:sz w:val="16"/>
          <w:szCs w:val="16"/>
        </w:rPr>
        <w:t xml:space="preserve"> up leaders from within.  The LORD knew that the rebels under Moses would continue their rebellion under Joshua.  The LORD wanted the people to sing the truth so that they would remember and do the truth.</w:t>
      </w:r>
    </w:p>
    <w:p w:rsidR="008D3738" w:rsidRPr="00414838" w:rsidRDefault="008D3738" w:rsidP="00414838">
      <w:pPr>
        <w:contextualSpacing/>
        <w:rPr>
          <w:rFonts w:ascii="Times New Roman" w:hAnsi="Times New Roman" w:cs="Times New Roman"/>
          <w:sz w:val="16"/>
          <w:szCs w:val="16"/>
        </w:rPr>
      </w:pPr>
      <w:r w:rsidRPr="00414838">
        <w:rPr>
          <w:rFonts w:ascii="Times New Roman" w:hAnsi="Times New Roman" w:cs="Times New Roman"/>
          <w:b/>
          <w:sz w:val="16"/>
          <w:szCs w:val="16"/>
        </w:rPr>
        <w:t>PREMISE:</w:t>
      </w:r>
      <w:r w:rsidRPr="00414838">
        <w:rPr>
          <w:rFonts w:ascii="Times New Roman" w:hAnsi="Times New Roman" w:cs="Times New Roman"/>
          <w:sz w:val="16"/>
          <w:szCs w:val="16"/>
        </w:rPr>
        <w:t xml:space="preserve"> Two Songs of Moses (Ex. 15:1-19 and Dt. 30:30-31:1-45) &gt; Rev. 15:3</w:t>
      </w:r>
    </w:p>
    <w:p w:rsidR="008D3738" w:rsidRPr="005D2328" w:rsidRDefault="008D3738" w:rsidP="00414838">
      <w:pPr>
        <w:contextualSpacing/>
        <w:rPr>
          <w:rFonts w:ascii="Times New Roman" w:hAnsi="Times New Roman" w:cs="Times New Roman"/>
          <w:sz w:val="18"/>
          <w:szCs w:val="18"/>
        </w:rPr>
      </w:pPr>
    </w:p>
    <w:p w:rsidR="008D3738" w:rsidRPr="00414838" w:rsidRDefault="008D3738" w:rsidP="00414838">
      <w:pPr>
        <w:contextualSpacing/>
        <w:rPr>
          <w:rFonts w:ascii="Times New Roman" w:hAnsi="Times New Roman" w:cs="Times New Roman"/>
          <w:sz w:val="16"/>
          <w:szCs w:val="16"/>
        </w:rPr>
      </w:pPr>
      <w:r w:rsidRPr="00414838">
        <w:rPr>
          <w:rFonts w:ascii="Times New Roman" w:hAnsi="Times New Roman" w:cs="Times New Roman"/>
          <w:sz w:val="16"/>
          <w:szCs w:val="16"/>
        </w:rPr>
        <w:t xml:space="preserve">A. Words of song ended 31:30 &gt; </w:t>
      </w:r>
      <w:r w:rsidRPr="00414838">
        <w:rPr>
          <w:rFonts w:ascii="Times New Roman" w:hAnsi="Times New Roman" w:cs="Times New Roman"/>
          <w:sz w:val="16"/>
          <w:szCs w:val="16"/>
          <w:lang w:bidi="he-IL"/>
        </w:rPr>
        <w:t>And Moses spake in the ears of all the congregation of Israel the words of this song, until they were ended.</w:t>
      </w:r>
    </w:p>
    <w:p w:rsidR="008D3738" w:rsidRPr="00414838" w:rsidRDefault="008D3738" w:rsidP="00414838">
      <w:pPr>
        <w:ind w:firstLine="720"/>
        <w:contextualSpacing/>
        <w:rPr>
          <w:rFonts w:ascii="Times New Roman" w:hAnsi="Times New Roman" w:cs="Times New Roman"/>
          <w:sz w:val="16"/>
          <w:szCs w:val="16"/>
        </w:rPr>
      </w:pPr>
      <w:r w:rsidRPr="00414838">
        <w:rPr>
          <w:rFonts w:ascii="Times New Roman" w:hAnsi="Times New Roman" w:cs="Times New Roman"/>
          <w:sz w:val="16"/>
          <w:szCs w:val="16"/>
        </w:rPr>
        <w:t>B. Greatness of the LORD (32:1-6)</w:t>
      </w:r>
    </w:p>
    <w:p w:rsidR="008D3738" w:rsidRPr="00414838" w:rsidRDefault="008D3738" w:rsidP="00414838">
      <w:pPr>
        <w:ind w:left="720" w:firstLine="720"/>
        <w:contextualSpacing/>
        <w:rPr>
          <w:rFonts w:ascii="Times New Roman" w:hAnsi="Times New Roman" w:cs="Times New Roman"/>
          <w:sz w:val="16"/>
          <w:szCs w:val="16"/>
        </w:rPr>
      </w:pPr>
      <w:r w:rsidRPr="00414838">
        <w:rPr>
          <w:rFonts w:ascii="Times New Roman" w:hAnsi="Times New Roman" w:cs="Times New Roman"/>
          <w:sz w:val="16"/>
          <w:szCs w:val="16"/>
        </w:rPr>
        <w:t>C. Power of the LORD over nations to Bless Israel (32:7-18)</w:t>
      </w:r>
    </w:p>
    <w:p w:rsidR="008D3738" w:rsidRPr="00414838" w:rsidRDefault="008D3738" w:rsidP="00414838">
      <w:pPr>
        <w:ind w:left="1440" w:firstLine="720"/>
        <w:contextualSpacing/>
        <w:rPr>
          <w:rFonts w:ascii="Times New Roman" w:hAnsi="Times New Roman" w:cs="Times New Roman"/>
          <w:sz w:val="16"/>
          <w:szCs w:val="16"/>
        </w:rPr>
      </w:pPr>
      <w:r w:rsidRPr="00414838">
        <w:rPr>
          <w:rFonts w:ascii="Times New Roman" w:hAnsi="Times New Roman" w:cs="Times New Roman"/>
          <w:sz w:val="16"/>
          <w:szCs w:val="16"/>
        </w:rPr>
        <w:t>D. The Wrath of God (32:19-26)</w:t>
      </w:r>
    </w:p>
    <w:p w:rsidR="008D3738" w:rsidRPr="00414838" w:rsidRDefault="008D3738" w:rsidP="00414838">
      <w:pPr>
        <w:ind w:left="720" w:firstLine="720"/>
        <w:contextualSpacing/>
        <w:rPr>
          <w:rFonts w:ascii="Times New Roman" w:hAnsi="Times New Roman" w:cs="Times New Roman"/>
          <w:b/>
          <w:sz w:val="16"/>
          <w:szCs w:val="16"/>
        </w:rPr>
      </w:pPr>
      <w:r w:rsidRPr="00414838">
        <w:rPr>
          <w:rFonts w:ascii="Times New Roman" w:hAnsi="Times New Roman" w:cs="Times New Roman"/>
          <w:b/>
          <w:sz w:val="16"/>
          <w:szCs w:val="16"/>
        </w:rPr>
        <w:t xml:space="preserve">C.’ Power of the LORD over Nations to Judge </w:t>
      </w:r>
      <w:r w:rsidR="00795CB7" w:rsidRPr="00414838">
        <w:rPr>
          <w:rFonts w:ascii="Times New Roman" w:hAnsi="Times New Roman" w:cs="Times New Roman"/>
          <w:b/>
          <w:sz w:val="16"/>
          <w:szCs w:val="16"/>
        </w:rPr>
        <w:t>Israel</w:t>
      </w:r>
      <w:r w:rsidRPr="00414838">
        <w:rPr>
          <w:rFonts w:ascii="Times New Roman" w:hAnsi="Times New Roman" w:cs="Times New Roman"/>
          <w:b/>
          <w:sz w:val="16"/>
          <w:szCs w:val="16"/>
        </w:rPr>
        <w:t xml:space="preserve"> (32:27-35)</w:t>
      </w:r>
    </w:p>
    <w:p w:rsidR="008D3738" w:rsidRPr="00414838" w:rsidRDefault="008D3738" w:rsidP="00414838">
      <w:pPr>
        <w:ind w:firstLine="720"/>
        <w:contextualSpacing/>
        <w:rPr>
          <w:rFonts w:ascii="Times New Roman" w:hAnsi="Times New Roman" w:cs="Times New Roman"/>
          <w:sz w:val="16"/>
          <w:szCs w:val="16"/>
        </w:rPr>
      </w:pPr>
      <w:r w:rsidRPr="00414838">
        <w:rPr>
          <w:rFonts w:ascii="Times New Roman" w:hAnsi="Times New Roman" w:cs="Times New Roman"/>
          <w:sz w:val="16"/>
          <w:szCs w:val="16"/>
        </w:rPr>
        <w:t>B.’ Greatness of the LORD (32:36-43)</w:t>
      </w:r>
    </w:p>
    <w:p w:rsidR="005D2328" w:rsidRPr="00414838" w:rsidRDefault="008D3738" w:rsidP="00414838">
      <w:pPr>
        <w:contextualSpacing/>
        <w:rPr>
          <w:rFonts w:ascii="Times New Roman" w:hAnsi="Times New Roman" w:cs="Times New Roman"/>
          <w:sz w:val="16"/>
          <w:szCs w:val="16"/>
          <w:lang w:bidi="he-IL"/>
        </w:rPr>
      </w:pPr>
      <w:r w:rsidRPr="00414838">
        <w:rPr>
          <w:rFonts w:ascii="Times New Roman" w:hAnsi="Times New Roman" w:cs="Times New Roman"/>
          <w:sz w:val="16"/>
          <w:szCs w:val="16"/>
        </w:rPr>
        <w:t>A.’ Words of song ended 32:44-45 &gt;</w:t>
      </w:r>
      <w:r w:rsidRPr="00414838">
        <w:rPr>
          <w:rFonts w:ascii="Times New Roman" w:hAnsi="Times New Roman" w:cs="Times New Roman"/>
          <w:sz w:val="16"/>
          <w:szCs w:val="16"/>
          <w:lang w:bidi="he-IL"/>
        </w:rPr>
        <w:t xml:space="preserve"> And Moses came and spake all the words of this song in the ears of the people, he, and Hoshea the son of Nun.  </w:t>
      </w:r>
      <w:r w:rsidRPr="00414838">
        <w:rPr>
          <w:rFonts w:ascii="Times New Roman" w:hAnsi="Times New Roman" w:cs="Times New Roman"/>
          <w:sz w:val="16"/>
          <w:szCs w:val="16"/>
          <w:vertAlign w:val="superscript"/>
          <w:lang w:bidi="he-IL"/>
        </w:rPr>
        <w:t>45</w:t>
      </w:r>
      <w:r w:rsidRPr="00414838">
        <w:rPr>
          <w:rFonts w:ascii="Times New Roman" w:hAnsi="Times New Roman" w:cs="Times New Roman"/>
          <w:sz w:val="16"/>
          <w:szCs w:val="16"/>
          <w:lang w:bidi="he-IL"/>
        </w:rPr>
        <w:t xml:space="preserve"> And Moses made an end of speaking all these words to all Israel</w:t>
      </w:r>
      <w:r w:rsidR="005D2328" w:rsidRPr="00414838">
        <w:rPr>
          <w:rFonts w:ascii="Times New Roman" w:hAnsi="Times New Roman" w:cs="Times New Roman"/>
          <w:sz w:val="16"/>
          <w:szCs w:val="16"/>
          <w:lang w:bidi="he-IL"/>
        </w:rPr>
        <w:t>.</w:t>
      </w:r>
    </w:p>
    <w:p w:rsidR="008D3738" w:rsidRPr="008D3738" w:rsidRDefault="008D3738" w:rsidP="00414838">
      <w:pPr>
        <w:contextualSpacing/>
        <w:jc w:val="center"/>
        <w:rPr>
          <w:rFonts w:ascii="Times New Roman" w:hAnsi="Times New Roman" w:cs="Times New Roman"/>
          <w:b/>
          <w:sz w:val="24"/>
          <w:szCs w:val="24"/>
        </w:rPr>
      </w:pPr>
      <w:r w:rsidRPr="008D3738">
        <w:rPr>
          <w:rFonts w:ascii="Times New Roman" w:hAnsi="Times New Roman" w:cs="Times New Roman"/>
          <w:b/>
          <w:sz w:val="24"/>
          <w:szCs w:val="24"/>
        </w:rPr>
        <w:t xml:space="preserve">Power of the LORD over Nations to Judge </w:t>
      </w:r>
      <w:r w:rsidR="00795CB7">
        <w:rPr>
          <w:rFonts w:ascii="Times New Roman" w:hAnsi="Times New Roman" w:cs="Times New Roman"/>
          <w:b/>
          <w:sz w:val="24"/>
          <w:szCs w:val="24"/>
        </w:rPr>
        <w:t>Israel</w:t>
      </w:r>
      <w:r w:rsidRPr="008D3738">
        <w:rPr>
          <w:rFonts w:ascii="Times New Roman" w:hAnsi="Times New Roman" w:cs="Times New Roman"/>
          <w:b/>
          <w:sz w:val="24"/>
          <w:szCs w:val="24"/>
        </w:rPr>
        <w:t xml:space="preserve"> (32:27-35)</w:t>
      </w:r>
    </w:p>
    <w:p w:rsidR="00B604D5" w:rsidRPr="009C54B0" w:rsidRDefault="009C54B0" w:rsidP="00414838">
      <w:pPr>
        <w:contextualSpacing/>
        <w:rPr>
          <w:rFonts w:ascii="Times New Roman" w:hAnsi="Times New Roman" w:cs="Times New Roman"/>
          <w:b/>
        </w:rPr>
      </w:pPr>
      <w:r w:rsidRPr="009C54B0">
        <w:rPr>
          <w:rFonts w:ascii="Times New Roman" w:hAnsi="Times New Roman" w:cs="Times New Roman"/>
          <w:b/>
        </w:rPr>
        <w:t>PREMISE:</w:t>
      </w:r>
      <w:r w:rsidR="00911B9D">
        <w:rPr>
          <w:rFonts w:ascii="Times New Roman" w:hAnsi="Times New Roman" w:cs="Times New Roman"/>
          <w:b/>
        </w:rPr>
        <w:t xml:space="preserve"> Whereas Israel could have had victory over nations because of LORD</w:t>
      </w:r>
      <w:r w:rsidR="00502541">
        <w:rPr>
          <w:rFonts w:ascii="Times New Roman" w:hAnsi="Times New Roman" w:cs="Times New Roman"/>
          <w:b/>
        </w:rPr>
        <w:t xml:space="preserve"> but failed because of rebellion.</w:t>
      </w:r>
      <w:r w:rsidR="00911B9D">
        <w:rPr>
          <w:rFonts w:ascii="Times New Roman" w:hAnsi="Times New Roman" w:cs="Times New Roman"/>
          <w:b/>
        </w:rPr>
        <w:t xml:space="preserve">  </w:t>
      </w:r>
    </w:p>
    <w:p w:rsidR="00414838" w:rsidRDefault="00414838" w:rsidP="00414838">
      <w:pPr>
        <w:contextualSpacing/>
        <w:rPr>
          <w:rFonts w:ascii="Times New Roman" w:hAnsi="Times New Roman" w:cs="Times New Roman"/>
          <w:b/>
        </w:rPr>
      </w:pPr>
    </w:p>
    <w:p w:rsidR="008D3738" w:rsidRPr="00606295" w:rsidRDefault="008D3738" w:rsidP="00414838">
      <w:pPr>
        <w:contextualSpacing/>
        <w:rPr>
          <w:rFonts w:ascii="Times New Roman" w:hAnsi="Times New Roman" w:cs="Times New Roman"/>
          <w:b/>
        </w:rPr>
      </w:pPr>
      <w:r w:rsidRPr="00606295">
        <w:rPr>
          <w:rFonts w:ascii="Times New Roman" w:hAnsi="Times New Roman" w:cs="Times New Roman"/>
          <w:b/>
        </w:rPr>
        <w:t>1.</w:t>
      </w:r>
      <w:r w:rsidR="00795CB7" w:rsidRPr="00606295">
        <w:rPr>
          <w:rFonts w:ascii="Times New Roman" w:hAnsi="Times New Roman" w:cs="Times New Roman"/>
          <w:b/>
        </w:rPr>
        <w:t xml:space="preserve"> The P</w:t>
      </w:r>
      <w:r w:rsidR="00C8559A">
        <w:rPr>
          <w:rFonts w:ascii="Times New Roman" w:hAnsi="Times New Roman" w:cs="Times New Roman"/>
          <w:b/>
        </w:rPr>
        <w:t>ERSPECTIVE</w:t>
      </w:r>
      <w:r w:rsidR="00795CB7" w:rsidRPr="00606295">
        <w:rPr>
          <w:rFonts w:ascii="Times New Roman" w:hAnsi="Times New Roman" w:cs="Times New Roman"/>
          <w:b/>
        </w:rPr>
        <w:t xml:space="preserve"> of the LORD (vv. 27-29)</w:t>
      </w:r>
    </w:p>
    <w:p w:rsidR="00795CB7" w:rsidRDefault="00221909" w:rsidP="00414838">
      <w:pPr>
        <w:contextualSpacing/>
        <w:rPr>
          <w:rFonts w:ascii="Times New Roman" w:hAnsi="Times New Roman" w:cs="Times New Roman"/>
        </w:rPr>
      </w:pPr>
      <w:r>
        <w:rPr>
          <w:rFonts w:ascii="Times New Roman" w:hAnsi="Times New Roman" w:cs="Times New Roman"/>
        </w:rPr>
        <w:tab/>
        <w:t>a. His Relenting of Full Judgment</w:t>
      </w:r>
      <w:r w:rsidR="00795CB7">
        <w:rPr>
          <w:rFonts w:ascii="Times New Roman" w:hAnsi="Times New Roman" w:cs="Times New Roman"/>
        </w:rPr>
        <w:t xml:space="preserve"> </w:t>
      </w:r>
      <w:r w:rsidR="00290A44">
        <w:rPr>
          <w:rFonts w:ascii="Times New Roman" w:hAnsi="Times New Roman" w:cs="Times New Roman"/>
        </w:rPr>
        <w:t>(v. 27)</w:t>
      </w:r>
    </w:p>
    <w:p w:rsidR="00290A44" w:rsidRDefault="00290A44"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1) The Glory claimed by the Adversaries</w:t>
      </w:r>
      <w:r w:rsidR="00C8559A">
        <w:rPr>
          <w:rFonts w:ascii="Times New Roman" w:hAnsi="Times New Roman" w:cs="Times New Roman"/>
        </w:rPr>
        <w:t xml:space="preserve"> &gt; II Ki. 18:19-35</w:t>
      </w:r>
    </w:p>
    <w:p w:rsidR="00290A44" w:rsidRDefault="00290A44"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The Glory taken from the LORD </w:t>
      </w:r>
    </w:p>
    <w:p w:rsidR="00221909" w:rsidRDefault="00221909" w:rsidP="00414838">
      <w:pPr>
        <w:contextualSpacing/>
        <w:rPr>
          <w:rFonts w:ascii="Times New Roman" w:hAnsi="Times New Roman" w:cs="Times New Roman"/>
        </w:rPr>
      </w:pPr>
      <w:r>
        <w:rPr>
          <w:rFonts w:ascii="Times New Roman" w:hAnsi="Times New Roman" w:cs="Times New Roman"/>
        </w:rPr>
        <w:tab/>
        <w:t>b. His Reason for Partial Judgment</w:t>
      </w:r>
      <w:r w:rsidR="00F6334F">
        <w:rPr>
          <w:rFonts w:ascii="Times New Roman" w:hAnsi="Times New Roman" w:cs="Times New Roman"/>
        </w:rPr>
        <w:t xml:space="preserve"> (vv. 28-29)</w:t>
      </w:r>
    </w:p>
    <w:p w:rsidR="00221909" w:rsidRDefault="00290A44"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6334F">
        <w:rPr>
          <w:rFonts w:ascii="Times New Roman" w:hAnsi="Times New Roman" w:cs="Times New Roman"/>
        </w:rPr>
        <w:t xml:space="preserve">1) Their </w:t>
      </w:r>
      <w:r w:rsidR="009C54B0">
        <w:rPr>
          <w:rFonts w:ascii="Times New Roman" w:hAnsi="Times New Roman" w:cs="Times New Roman"/>
        </w:rPr>
        <w:t>L</w:t>
      </w:r>
      <w:r w:rsidR="00F6334F">
        <w:rPr>
          <w:rFonts w:ascii="Times New Roman" w:hAnsi="Times New Roman" w:cs="Times New Roman"/>
        </w:rPr>
        <w:t xml:space="preserve">ack of </w:t>
      </w:r>
      <w:r w:rsidR="009C54B0">
        <w:rPr>
          <w:rFonts w:ascii="Times New Roman" w:hAnsi="Times New Roman" w:cs="Times New Roman"/>
        </w:rPr>
        <w:t>D</w:t>
      </w:r>
      <w:r w:rsidR="00F6334F">
        <w:rPr>
          <w:rFonts w:ascii="Times New Roman" w:hAnsi="Times New Roman" w:cs="Times New Roman"/>
        </w:rPr>
        <w:t>iscernment</w:t>
      </w:r>
      <w:r w:rsidR="00C8559A">
        <w:rPr>
          <w:rFonts w:ascii="Times New Roman" w:hAnsi="Times New Roman" w:cs="Times New Roman"/>
        </w:rPr>
        <w:t xml:space="preserve"> &gt; Hos. 4:6</w:t>
      </w:r>
      <w:r w:rsidR="00215C34">
        <w:rPr>
          <w:rFonts w:ascii="Times New Roman" w:hAnsi="Times New Roman" w:cs="Times New Roman"/>
        </w:rPr>
        <w:t xml:space="preserve"> &gt; Amos 8:11-12 &gt; cf. I Sam. 3:1 (Word was scarce!)</w:t>
      </w:r>
    </w:p>
    <w:p w:rsidR="00290A44" w:rsidRDefault="00F6334F"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Their </w:t>
      </w:r>
      <w:r w:rsidR="009C54B0">
        <w:rPr>
          <w:rFonts w:ascii="Times New Roman" w:hAnsi="Times New Roman" w:cs="Times New Roman"/>
        </w:rPr>
        <w:t>L</w:t>
      </w:r>
      <w:r>
        <w:rPr>
          <w:rFonts w:ascii="Times New Roman" w:hAnsi="Times New Roman" w:cs="Times New Roman"/>
        </w:rPr>
        <w:t xml:space="preserve">oss of </w:t>
      </w:r>
      <w:r w:rsidR="009C54B0">
        <w:rPr>
          <w:rFonts w:ascii="Times New Roman" w:hAnsi="Times New Roman" w:cs="Times New Roman"/>
        </w:rPr>
        <w:t>D</w:t>
      </w:r>
      <w:r>
        <w:rPr>
          <w:rFonts w:ascii="Times New Roman" w:hAnsi="Times New Roman" w:cs="Times New Roman"/>
        </w:rPr>
        <w:t>estiny</w:t>
      </w:r>
      <w:r w:rsidR="00215C34">
        <w:rPr>
          <w:rFonts w:ascii="Times New Roman" w:hAnsi="Times New Roman" w:cs="Times New Roman"/>
        </w:rPr>
        <w:t xml:space="preserve"> &gt; II Pet. 1:9-10</w:t>
      </w:r>
    </w:p>
    <w:p w:rsidR="00414838" w:rsidRDefault="00414838" w:rsidP="00414838">
      <w:pPr>
        <w:ind w:firstLine="720"/>
        <w:contextualSpacing/>
        <w:rPr>
          <w:rFonts w:ascii="Times New Roman" w:hAnsi="Times New Roman" w:cs="Times New Roman"/>
          <w:b/>
        </w:rPr>
      </w:pPr>
    </w:p>
    <w:p w:rsidR="008D3738" w:rsidRPr="00606295" w:rsidRDefault="008D3738" w:rsidP="00414838">
      <w:pPr>
        <w:ind w:firstLine="720"/>
        <w:contextualSpacing/>
        <w:rPr>
          <w:rFonts w:ascii="Times New Roman" w:hAnsi="Times New Roman" w:cs="Times New Roman"/>
          <w:b/>
        </w:rPr>
      </w:pPr>
      <w:r w:rsidRPr="00606295">
        <w:rPr>
          <w:rFonts w:ascii="Times New Roman" w:hAnsi="Times New Roman" w:cs="Times New Roman"/>
          <w:b/>
        </w:rPr>
        <w:t>2.</w:t>
      </w:r>
      <w:r w:rsidR="00795CB7" w:rsidRPr="00606295">
        <w:rPr>
          <w:rFonts w:ascii="Times New Roman" w:hAnsi="Times New Roman" w:cs="Times New Roman"/>
          <w:b/>
        </w:rPr>
        <w:t xml:space="preserve"> The R</w:t>
      </w:r>
      <w:r w:rsidR="00C8559A">
        <w:rPr>
          <w:rFonts w:ascii="Times New Roman" w:hAnsi="Times New Roman" w:cs="Times New Roman"/>
          <w:b/>
        </w:rPr>
        <w:t>OCK</w:t>
      </w:r>
      <w:r w:rsidR="00795CB7" w:rsidRPr="00606295">
        <w:rPr>
          <w:rFonts w:ascii="Times New Roman" w:hAnsi="Times New Roman" w:cs="Times New Roman"/>
          <w:b/>
        </w:rPr>
        <w:t xml:space="preserve"> of the LORD (vv. 30-31)</w:t>
      </w:r>
      <w:r w:rsidR="00414838">
        <w:rPr>
          <w:rFonts w:ascii="Times New Roman" w:hAnsi="Times New Roman" w:cs="Times New Roman"/>
          <w:b/>
        </w:rPr>
        <w:t xml:space="preserve"> &gt; Isa. 8:14-15; 28:16</w:t>
      </w:r>
    </w:p>
    <w:p w:rsidR="00795CB7" w:rsidRDefault="00221909"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 The Rock had Sold them (v. 30)</w:t>
      </w:r>
      <w:r w:rsidR="00C8559A">
        <w:rPr>
          <w:rFonts w:ascii="Times New Roman" w:hAnsi="Times New Roman" w:cs="Times New Roman"/>
        </w:rPr>
        <w:t xml:space="preserve"> &gt; Gen. 37:36; 45:4-5</w:t>
      </w:r>
      <w:r w:rsidR="00215C34">
        <w:rPr>
          <w:rFonts w:ascii="Times New Roman" w:hAnsi="Times New Roman" w:cs="Times New Roman"/>
        </w:rPr>
        <w:t xml:space="preserve"> (Joseph sold)</w:t>
      </w:r>
    </w:p>
    <w:p w:rsidR="009C54B0" w:rsidRDefault="009C54B0"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1) Their Flight from enemy (30a)</w:t>
      </w:r>
      <w:r w:rsidR="00C8559A">
        <w:rPr>
          <w:rFonts w:ascii="Times New Roman" w:hAnsi="Times New Roman" w:cs="Times New Roman"/>
        </w:rPr>
        <w:t xml:space="preserve"> &gt; Jdg. 2:14 ff.</w:t>
      </w:r>
      <w:proofErr w:type="gramEnd"/>
      <w:r w:rsidR="00C8559A">
        <w:rPr>
          <w:rFonts w:ascii="Times New Roman" w:hAnsi="Times New Roman" w:cs="Times New Roman"/>
        </w:rPr>
        <w:t xml:space="preserve"> </w:t>
      </w:r>
    </w:p>
    <w:p w:rsidR="009C54B0" w:rsidRDefault="009C54B0"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Their Failure with the Lord (30b)</w:t>
      </w:r>
      <w:r w:rsidR="00215C34">
        <w:rPr>
          <w:rFonts w:ascii="Times New Roman" w:hAnsi="Times New Roman" w:cs="Times New Roman"/>
        </w:rPr>
        <w:t xml:space="preserve"> &gt; Num. 14:22-23</w:t>
      </w:r>
    </w:p>
    <w:p w:rsidR="00221909" w:rsidRDefault="00221909"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 The Rock had Submitted them (v. 31)</w:t>
      </w:r>
      <w:r w:rsidR="00414838">
        <w:rPr>
          <w:rFonts w:ascii="Times New Roman" w:hAnsi="Times New Roman" w:cs="Times New Roman"/>
        </w:rPr>
        <w:t xml:space="preserve"> &gt; Ps. 78:35</w:t>
      </w:r>
    </w:p>
    <w:p w:rsidR="00221909" w:rsidRDefault="009C54B0"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Different Rocks (31a) </w:t>
      </w:r>
      <w:r w:rsidR="00414838">
        <w:rPr>
          <w:rFonts w:ascii="Times New Roman" w:hAnsi="Times New Roman" w:cs="Times New Roman"/>
        </w:rPr>
        <w:t>&gt; Dt. 32:37</w:t>
      </w:r>
    </w:p>
    <w:p w:rsidR="009C54B0" w:rsidRDefault="009C54B0"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Different Rulers (31b)</w:t>
      </w:r>
      <w:r w:rsidR="00C8559A">
        <w:rPr>
          <w:rFonts w:ascii="Times New Roman" w:hAnsi="Times New Roman" w:cs="Times New Roman"/>
        </w:rPr>
        <w:t xml:space="preserve"> &gt;</w:t>
      </w:r>
      <w:r w:rsidR="00215C34">
        <w:rPr>
          <w:rFonts w:ascii="Times New Roman" w:hAnsi="Times New Roman" w:cs="Times New Roman"/>
        </w:rPr>
        <w:t xml:space="preserve"> Egyptians, Canaanites, Assyria, Babylon, etc.  </w:t>
      </w:r>
    </w:p>
    <w:p w:rsidR="00414838" w:rsidRDefault="00414838" w:rsidP="00414838">
      <w:pPr>
        <w:contextualSpacing/>
        <w:rPr>
          <w:rFonts w:ascii="Times New Roman" w:hAnsi="Times New Roman" w:cs="Times New Roman"/>
          <w:b/>
        </w:rPr>
      </w:pPr>
    </w:p>
    <w:p w:rsidR="008D3738" w:rsidRPr="00606295" w:rsidRDefault="00795CB7" w:rsidP="00414838">
      <w:pPr>
        <w:contextualSpacing/>
        <w:rPr>
          <w:rFonts w:ascii="Times New Roman" w:hAnsi="Times New Roman" w:cs="Times New Roman"/>
          <w:b/>
        </w:rPr>
      </w:pPr>
      <w:r w:rsidRPr="00606295">
        <w:rPr>
          <w:rFonts w:ascii="Times New Roman" w:hAnsi="Times New Roman" w:cs="Times New Roman"/>
          <w:b/>
        </w:rPr>
        <w:t>1.’ The P</w:t>
      </w:r>
      <w:r w:rsidR="00C8559A">
        <w:rPr>
          <w:rFonts w:ascii="Times New Roman" w:hAnsi="Times New Roman" w:cs="Times New Roman"/>
          <w:b/>
        </w:rPr>
        <w:t>ERSPECTIVE</w:t>
      </w:r>
      <w:r w:rsidRPr="00606295">
        <w:rPr>
          <w:rFonts w:ascii="Times New Roman" w:hAnsi="Times New Roman" w:cs="Times New Roman"/>
          <w:b/>
        </w:rPr>
        <w:t xml:space="preserve"> of the LORD (vv 32-35)</w:t>
      </w:r>
    </w:p>
    <w:p w:rsidR="00221909" w:rsidRDefault="00221909" w:rsidP="00414838">
      <w:pPr>
        <w:contextualSpacing/>
        <w:rPr>
          <w:rFonts w:ascii="Times New Roman" w:hAnsi="Times New Roman" w:cs="Times New Roman"/>
        </w:rPr>
      </w:pPr>
      <w:r>
        <w:rPr>
          <w:rFonts w:ascii="Times New Roman" w:hAnsi="Times New Roman" w:cs="Times New Roman"/>
        </w:rPr>
        <w:tab/>
        <w:t>a. His Rationale</w:t>
      </w:r>
    </w:p>
    <w:p w:rsidR="00606295" w:rsidRDefault="00606295" w:rsidP="004148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sidRPr="00606295">
        <w:rPr>
          <w:rFonts w:ascii="Times New Roman" w:hAnsi="Times New Roman" w:cs="Times New Roman"/>
        </w:rPr>
        <w:t xml:space="preserve"> </w:t>
      </w:r>
      <w:r>
        <w:rPr>
          <w:rFonts w:ascii="Times New Roman" w:hAnsi="Times New Roman" w:cs="Times New Roman"/>
        </w:rPr>
        <w:t>Their Vine is Perverted</w:t>
      </w:r>
      <w:r w:rsidR="009C54B0">
        <w:rPr>
          <w:rFonts w:ascii="Times New Roman" w:hAnsi="Times New Roman" w:cs="Times New Roman"/>
        </w:rPr>
        <w:t xml:space="preserve"> (</w:t>
      </w:r>
      <w:r w:rsidR="00911B9D">
        <w:rPr>
          <w:rFonts w:ascii="Times New Roman" w:hAnsi="Times New Roman" w:cs="Times New Roman"/>
        </w:rPr>
        <w:t>v. 32</w:t>
      </w:r>
      <w:r w:rsidR="009C54B0">
        <w:rPr>
          <w:rFonts w:ascii="Times New Roman" w:hAnsi="Times New Roman" w:cs="Times New Roman"/>
        </w:rPr>
        <w:t>)</w:t>
      </w:r>
      <w:r w:rsidR="00414838">
        <w:rPr>
          <w:rFonts w:ascii="Times New Roman" w:hAnsi="Times New Roman" w:cs="Times New Roman"/>
        </w:rPr>
        <w:t xml:space="preserve"> &gt; Isa. 1:9-10; 3:9; Jer. 23:14; Ezk. 16:46-56 </w:t>
      </w:r>
    </w:p>
    <w:p w:rsidR="00911B9D" w:rsidRDefault="00911B9D"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Sodom</w:t>
      </w:r>
      <w:r w:rsidR="00F4456F">
        <w:rPr>
          <w:rFonts w:ascii="Times New Roman" w:hAnsi="Times New Roman" w:cs="Times New Roman"/>
        </w:rPr>
        <w:t xml:space="preserve"> &gt; “burning” (48x)</w:t>
      </w:r>
    </w:p>
    <w:p w:rsidR="00911B9D" w:rsidRDefault="00911B9D"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 Gomorrah</w:t>
      </w:r>
      <w:r w:rsidR="00F4456F">
        <w:rPr>
          <w:rFonts w:ascii="Times New Roman" w:hAnsi="Times New Roman" w:cs="Times New Roman"/>
        </w:rPr>
        <w:t xml:space="preserve"> &gt; “submersion” (19x)</w:t>
      </w:r>
    </w:p>
    <w:p w:rsidR="00606295" w:rsidRDefault="00606295"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sidRPr="00606295">
        <w:rPr>
          <w:rFonts w:ascii="Times New Roman" w:hAnsi="Times New Roman" w:cs="Times New Roman"/>
        </w:rPr>
        <w:t xml:space="preserve"> </w:t>
      </w:r>
      <w:r>
        <w:rPr>
          <w:rFonts w:ascii="Times New Roman" w:hAnsi="Times New Roman" w:cs="Times New Roman"/>
        </w:rPr>
        <w:t>Their Wine is Poison</w:t>
      </w:r>
      <w:r w:rsidR="009C54B0">
        <w:rPr>
          <w:rFonts w:ascii="Times New Roman" w:hAnsi="Times New Roman" w:cs="Times New Roman"/>
        </w:rPr>
        <w:t xml:space="preserve"> (</w:t>
      </w:r>
      <w:r w:rsidR="00911B9D">
        <w:rPr>
          <w:rFonts w:ascii="Times New Roman" w:hAnsi="Times New Roman" w:cs="Times New Roman"/>
        </w:rPr>
        <w:t>v. 33</w:t>
      </w:r>
      <w:r w:rsidR="009C54B0">
        <w:rPr>
          <w:rFonts w:ascii="Times New Roman" w:hAnsi="Times New Roman" w:cs="Times New Roman"/>
        </w:rPr>
        <w:t>)</w:t>
      </w:r>
    </w:p>
    <w:p w:rsidR="00911B9D" w:rsidRDefault="00911B9D"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Dragons</w:t>
      </w:r>
    </w:p>
    <w:p w:rsidR="00911B9D" w:rsidRDefault="00911B9D"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 Asps</w:t>
      </w:r>
    </w:p>
    <w:p w:rsidR="00911B9D" w:rsidRDefault="00221909" w:rsidP="008D3738">
      <w:pPr>
        <w:contextualSpacing/>
        <w:rPr>
          <w:rFonts w:ascii="Times New Roman" w:hAnsi="Times New Roman" w:cs="Times New Roman"/>
        </w:rPr>
      </w:pPr>
      <w:r>
        <w:rPr>
          <w:rFonts w:ascii="Times New Roman" w:hAnsi="Times New Roman" w:cs="Times New Roman"/>
        </w:rPr>
        <w:tab/>
        <w:t>b. His Recompence</w:t>
      </w:r>
      <w:r w:rsidR="00911B9D">
        <w:rPr>
          <w:rFonts w:ascii="Times New Roman" w:hAnsi="Times New Roman" w:cs="Times New Roman"/>
        </w:rPr>
        <w:t xml:space="preserve"> (vv. 34-35)</w:t>
      </w:r>
      <w:r>
        <w:rPr>
          <w:rFonts w:ascii="Times New Roman" w:hAnsi="Times New Roman" w:cs="Times New Roman"/>
        </w:rPr>
        <w:tab/>
      </w:r>
      <w:r w:rsidR="00215C34">
        <w:rPr>
          <w:rFonts w:ascii="Times New Roman" w:hAnsi="Times New Roman" w:cs="Times New Roman"/>
        </w:rPr>
        <w:t>&gt; cited in Rom. 12:19</w:t>
      </w:r>
      <w:r w:rsidR="00911B9D">
        <w:rPr>
          <w:rFonts w:ascii="Times New Roman" w:hAnsi="Times New Roman" w:cs="Times New Roman"/>
        </w:rPr>
        <w:t xml:space="preserve"> </w:t>
      </w:r>
    </w:p>
    <w:p w:rsidR="00221909" w:rsidRDefault="00911B9D" w:rsidP="00911B9D">
      <w:pPr>
        <w:ind w:left="720" w:firstLine="720"/>
        <w:contextualSpacing/>
        <w:rPr>
          <w:rFonts w:ascii="Times New Roman" w:hAnsi="Times New Roman" w:cs="Times New Roman"/>
        </w:rPr>
      </w:pPr>
      <w:r>
        <w:rPr>
          <w:rFonts w:ascii="Times New Roman" w:hAnsi="Times New Roman" w:cs="Times New Roman"/>
        </w:rPr>
        <w:t>1) Their Stored and Sealed Fate (v. 34)</w:t>
      </w:r>
      <w:r w:rsidR="00F4456F">
        <w:rPr>
          <w:rFonts w:ascii="Times New Roman" w:hAnsi="Times New Roman" w:cs="Times New Roman"/>
        </w:rPr>
        <w:t xml:space="preserve"> &gt; His character is always holy and righteous</w:t>
      </w:r>
    </w:p>
    <w:p w:rsidR="008D3738" w:rsidRDefault="00606295"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1) Their Sliding Foot</w:t>
      </w:r>
      <w:r w:rsidR="00911B9D">
        <w:rPr>
          <w:rFonts w:ascii="Times New Roman" w:hAnsi="Times New Roman" w:cs="Times New Roman"/>
        </w:rPr>
        <w:t xml:space="preserve"> (35a)</w:t>
      </w:r>
      <w:r w:rsidR="00215C34">
        <w:rPr>
          <w:rFonts w:ascii="Times New Roman" w:hAnsi="Times New Roman" w:cs="Times New Roman"/>
        </w:rPr>
        <w:t xml:space="preserve"> &gt; Job 12:5; Ps. 26:1; 35:6; 37:31; 73:18; and Jer. 23:12</w:t>
      </w:r>
      <w:r>
        <w:rPr>
          <w:rFonts w:ascii="Times New Roman" w:hAnsi="Times New Roman" w:cs="Times New Roman"/>
        </w:rPr>
        <w:tab/>
      </w:r>
    </w:p>
    <w:p w:rsidR="00606295" w:rsidRDefault="00606295" w:rsidP="008D373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2) The Solemn Future</w:t>
      </w:r>
      <w:r w:rsidR="00911B9D">
        <w:rPr>
          <w:rFonts w:ascii="Times New Roman" w:hAnsi="Times New Roman" w:cs="Times New Roman"/>
        </w:rPr>
        <w:t xml:space="preserve"> (35b)</w:t>
      </w:r>
      <w:r w:rsidR="00FA0110">
        <w:rPr>
          <w:rFonts w:ascii="Times New Roman" w:hAnsi="Times New Roman" w:cs="Times New Roman"/>
        </w:rPr>
        <w:t xml:space="preserve"> &gt; tragedy </w:t>
      </w:r>
    </w:p>
    <w:p w:rsidR="00C8559A" w:rsidRDefault="00C8559A" w:rsidP="008D3738">
      <w:pPr>
        <w:contextualSpacing/>
        <w:rPr>
          <w:rFonts w:ascii="Times New Roman" w:hAnsi="Times New Roman" w:cs="Times New Roman"/>
          <w:b/>
        </w:rPr>
      </w:pPr>
    </w:p>
    <w:p w:rsidR="00345CC8" w:rsidRDefault="009C54B0" w:rsidP="008D3738">
      <w:pPr>
        <w:contextualSpacing/>
        <w:rPr>
          <w:rFonts w:ascii="Times New Roman" w:hAnsi="Times New Roman" w:cs="Times New Roman"/>
        </w:rPr>
      </w:pPr>
      <w:r w:rsidRPr="009C54B0">
        <w:rPr>
          <w:rFonts w:ascii="Times New Roman" w:hAnsi="Times New Roman" w:cs="Times New Roman"/>
          <w:b/>
        </w:rPr>
        <w:t>CONCLUSION</w:t>
      </w:r>
      <w:r>
        <w:rPr>
          <w:rFonts w:ascii="Times New Roman" w:hAnsi="Times New Roman" w:cs="Times New Roman"/>
        </w:rPr>
        <w:t>:</w:t>
      </w:r>
      <w:r w:rsidR="00502541">
        <w:rPr>
          <w:rFonts w:ascii="Times New Roman" w:hAnsi="Times New Roman" w:cs="Times New Roman"/>
        </w:rPr>
        <w:t xml:space="preserve">  </w:t>
      </w:r>
      <w:proofErr w:type="spellStart"/>
      <w:r w:rsidR="00502541">
        <w:rPr>
          <w:rFonts w:ascii="Times New Roman" w:hAnsi="Times New Roman" w:cs="Times New Roman"/>
        </w:rPr>
        <w:t>Rockology</w:t>
      </w:r>
      <w:proofErr w:type="spellEnd"/>
      <w:r w:rsidR="00502541">
        <w:rPr>
          <w:rFonts w:ascii="Times New Roman" w:hAnsi="Times New Roman" w:cs="Times New Roman"/>
        </w:rPr>
        <w:t>: Christ is either the Stone of Stumbling or the Stone of Salvation (I Pet. 2:6-8)</w:t>
      </w:r>
      <w:r w:rsidR="00FA0110">
        <w:rPr>
          <w:rFonts w:ascii="Times New Roman" w:hAnsi="Times New Roman" w:cs="Times New Roman"/>
        </w:rPr>
        <w:t>.</w:t>
      </w:r>
    </w:p>
    <w:sectPr w:rsidR="00345CC8" w:rsidSect="008D3738">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8D3738"/>
    <w:rsid w:val="00215C34"/>
    <w:rsid w:val="00221909"/>
    <w:rsid w:val="00290A44"/>
    <w:rsid w:val="00345CC8"/>
    <w:rsid w:val="00387A88"/>
    <w:rsid w:val="00414838"/>
    <w:rsid w:val="004B088E"/>
    <w:rsid w:val="00502541"/>
    <w:rsid w:val="005D2328"/>
    <w:rsid w:val="00606295"/>
    <w:rsid w:val="00795CB7"/>
    <w:rsid w:val="007C67E5"/>
    <w:rsid w:val="00880FE6"/>
    <w:rsid w:val="008D3738"/>
    <w:rsid w:val="008D5AAF"/>
    <w:rsid w:val="00911B9D"/>
    <w:rsid w:val="009813DA"/>
    <w:rsid w:val="009C54B0"/>
    <w:rsid w:val="00AF0469"/>
    <w:rsid w:val="00B604D5"/>
    <w:rsid w:val="00C8559A"/>
    <w:rsid w:val="00CB093A"/>
    <w:rsid w:val="00F4456F"/>
    <w:rsid w:val="00F6334F"/>
    <w:rsid w:val="00FA0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cp:lastPrinted>2021-12-29T13:27:00Z</cp:lastPrinted>
  <dcterms:created xsi:type="dcterms:W3CDTF">2021-12-27T13:06:00Z</dcterms:created>
  <dcterms:modified xsi:type="dcterms:W3CDTF">2021-12-30T03:17:00Z</dcterms:modified>
</cp:coreProperties>
</file>